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96" w:rsidRDefault="00DE2096" w:rsidP="00DE2096">
      <w:pPr>
        <w:pStyle w:val="a5"/>
      </w:pPr>
      <w:r>
        <w:t>Технологическое, техническое оборудование, материалы, необходимые для обеспечения процедуры голосования</w:t>
      </w:r>
    </w:p>
    <w:p w:rsidR="00DE2096" w:rsidRDefault="00DE2096" w:rsidP="00DE2096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1011"/>
        <w:gridCol w:w="3925"/>
        <w:gridCol w:w="2009"/>
        <w:gridCol w:w="1673"/>
      </w:tblGrid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t xml:space="preserve">Кабины для тайного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6B4F10" w:rsidRDefault="006B4F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Стационарные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6B4F10" w:rsidRDefault="006B4F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2"/>
              <w:jc w:val="both"/>
            </w:pPr>
            <w:r>
              <w:t xml:space="preserve">Переносные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 w:rsidP="004A3EA6">
            <w:pPr>
              <w:jc w:val="both"/>
              <w:rPr>
                <w:b/>
                <w:bCs/>
              </w:rPr>
            </w:pPr>
            <w:r>
              <w:rPr>
                <w:b/>
              </w:rPr>
              <w:t>Информационный стенд для размещения информации (наличие, размеры)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rPr>
                <w:bCs/>
              </w:rPr>
              <w:t>Вывески с наименованием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Вывески с указанием режима работы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4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Указатели (стрелки) снаружи и внутри здания, указывающие избирателям направление движения (указать наличие)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Исходя из конкретных условий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Мебель: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Столы</w:t>
            </w:r>
            <w:r w:rsidR="00982387">
              <w:rPr>
                <w:b/>
                <w:bCs/>
              </w:rPr>
              <w:t xml:space="preserve">   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стулья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шкафы для документов и одежды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  <w:bookmarkStart w:id="0" w:name="_GoBack"/>
            <w:bookmarkEnd w:id="0"/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Телефонные аппараты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Настенные (напольные) часы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Сейф или металлический шкаф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Канцелярские принадлежности (необходимая потребность)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302C2">
            <w:pPr>
              <w:jc w:val="center"/>
            </w:pPr>
            <w:r>
              <w:t>Укомплектовано по заявке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Калькуляторы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Противопожарные средства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Исходя из требований пожарной инспекции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Средства аварийного освещения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Генератор, фонарики</w:t>
            </w: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Компьютер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Копировальный аппарат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 xml:space="preserve">в наличие 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Охранная сигнализация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Наличие государственной символики (герб, флаг Российской Федерации, герб, флаг города, Московской области)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Транспортные средства для организации голосования вне помещения для голосования и доставки протоколов в ТИК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Оборудование для музыкального оформления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53078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Радиоприемник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Медицинская аптечка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</w:rPr>
              <w:t>Пандусы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F2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F03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06E0B"/>
    <w:rsid w:val="002065BB"/>
    <w:rsid w:val="003A0D22"/>
    <w:rsid w:val="003E3B02"/>
    <w:rsid w:val="004842AB"/>
    <w:rsid w:val="004A3EA6"/>
    <w:rsid w:val="00535324"/>
    <w:rsid w:val="006302C2"/>
    <w:rsid w:val="00653078"/>
    <w:rsid w:val="006B4F10"/>
    <w:rsid w:val="006C16AF"/>
    <w:rsid w:val="00813BDE"/>
    <w:rsid w:val="00982387"/>
    <w:rsid w:val="00B044E3"/>
    <w:rsid w:val="00DE2096"/>
    <w:rsid w:val="00E028E8"/>
    <w:rsid w:val="00ED5466"/>
    <w:rsid w:val="00F2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2016-04-11T08:15:00Z</dcterms:created>
  <dcterms:modified xsi:type="dcterms:W3CDTF">2016-04-11T11:32:00Z</dcterms:modified>
</cp:coreProperties>
</file>